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0488F94" w:rsidR="00914E29" w:rsidRPr="003113BB" w:rsidRDefault="003113BB" w:rsidP="003113BB">
      <w:pPr>
        <w:spacing w:line="360" w:lineRule="auto"/>
        <w:jc w:val="center"/>
        <w:rPr>
          <w:rFonts w:ascii="Times New Roman" w:eastAsia="Times New Roman" w:hAnsi="Times New Roman" w:cs="Times New Roman"/>
          <w:b/>
          <w:sz w:val="32"/>
        </w:rPr>
      </w:pPr>
      <w:r w:rsidRPr="003113BB">
        <w:rPr>
          <w:rFonts w:ascii="Times New Roman" w:eastAsia="Times New Roman" w:hAnsi="Times New Roman" w:cs="Times New Roman"/>
          <w:b/>
          <w:sz w:val="32"/>
        </w:rPr>
        <w:t>ACTIVITIES OF THE CAREER GUIDANCE CELL, 2020 – 21</w:t>
      </w:r>
    </w:p>
    <w:p w14:paraId="42D23C3E" w14:textId="77777777" w:rsidR="003113BB" w:rsidRDefault="003113BB" w:rsidP="003113BB">
      <w:pPr>
        <w:spacing w:line="360" w:lineRule="auto"/>
        <w:rPr>
          <w:rFonts w:ascii="Times New Roman" w:eastAsia="Times New Roman" w:hAnsi="Times New Roman" w:cs="Times New Roman"/>
          <w:b/>
        </w:rPr>
      </w:pPr>
    </w:p>
    <w:p w14:paraId="00000003" w14:textId="2D92E92E" w:rsidR="00914E29" w:rsidRPr="003113BB" w:rsidRDefault="00902D50" w:rsidP="003113BB">
      <w:pPr>
        <w:spacing w:line="360" w:lineRule="auto"/>
        <w:rPr>
          <w:rFonts w:ascii="Times New Roman" w:eastAsia="Times New Roman" w:hAnsi="Times New Roman" w:cs="Times New Roman"/>
          <w:b/>
        </w:rPr>
      </w:pPr>
      <w:r w:rsidRPr="003113BB">
        <w:rPr>
          <w:rFonts w:ascii="Times New Roman" w:eastAsia="Times New Roman" w:hAnsi="Times New Roman" w:cs="Times New Roman"/>
          <w:b/>
        </w:rPr>
        <w:t>DEPT. OF ENGLISH</w:t>
      </w:r>
    </w:p>
    <w:p w14:paraId="00000005" w14:textId="25E4CF4C" w:rsidR="00914E29" w:rsidRDefault="00902D50" w:rsidP="003113BB">
      <w:pPr>
        <w:spacing w:line="360" w:lineRule="auto"/>
        <w:rPr>
          <w:rFonts w:ascii="Times New Roman" w:eastAsia="Times New Roman" w:hAnsi="Times New Roman" w:cs="Times New Roman"/>
        </w:rPr>
      </w:pPr>
      <w:r w:rsidRPr="003113BB">
        <w:rPr>
          <w:rFonts w:ascii="Times New Roman" w:eastAsia="Times New Roman" w:hAnsi="Times New Roman" w:cs="Times New Roman"/>
        </w:rPr>
        <w:t xml:space="preserve">The students of the college registered with Internshala Career Consultants and 105 students did online internships of one month duration during the year. </w:t>
      </w:r>
    </w:p>
    <w:p w14:paraId="55F14CDB" w14:textId="77777777" w:rsidR="00902D50" w:rsidRPr="003113BB" w:rsidRDefault="00902D50" w:rsidP="003113BB">
      <w:pPr>
        <w:spacing w:line="360" w:lineRule="auto"/>
        <w:rPr>
          <w:rFonts w:ascii="Times New Roman" w:eastAsia="Times New Roman" w:hAnsi="Times New Roman" w:cs="Times New Roman"/>
        </w:rPr>
      </w:pPr>
    </w:p>
    <w:p w14:paraId="00000007" w14:textId="251E5AE2" w:rsidR="00914E29" w:rsidRDefault="00902D50" w:rsidP="003113BB">
      <w:pPr>
        <w:spacing w:line="360" w:lineRule="auto"/>
        <w:rPr>
          <w:rFonts w:ascii="Times New Roman" w:eastAsia="Times New Roman" w:hAnsi="Times New Roman" w:cs="Times New Roman"/>
        </w:rPr>
      </w:pPr>
      <w:r w:rsidRPr="003113BB">
        <w:rPr>
          <w:rFonts w:ascii="Times New Roman" w:eastAsia="Times New Roman" w:hAnsi="Times New Roman" w:cs="Times New Roman"/>
        </w:rPr>
        <w:t xml:space="preserve">Students attended a session introducing the IELTS exams, arranged in association with the British Council, Chennai on 15/9/2020. </w:t>
      </w:r>
    </w:p>
    <w:p w14:paraId="1891441B" w14:textId="77777777" w:rsidR="00902D50" w:rsidRPr="003113BB" w:rsidRDefault="00902D50" w:rsidP="003113BB">
      <w:pPr>
        <w:spacing w:line="360" w:lineRule="auto"/>
        <w:rPr>
          <w:rFonts w:ascii="Times New Roman" w:eastAsia="Times New Roman" w:hAnsi="Times New Roman" w:cs="Times New Roman"/>
        </w:rPr>
      </w:pPr>
    </w:p>
    <w:p w14:paraId="00000009" w14:textId="17EE7589" w:rsidR="00914E29" w:rsidRDefault="00902D50" w:rsidP="003113BB">
      <w:pPr>
        <w:spacing w:line="360" w:lineRule="auto"/>
        <w:rPr>
          <w:rFonts w:ascii="Times New Roman" w:eastAsia="Times New Roman" w:hAnsi="Times New Roman" w:cs="Times New Roman"/>
        </w:rPr>
      </w:pPr>
      <w:r w:rsidRPr="003113BB">
        <w:rPr>
          <w:rFonts w:ascii="Times New Roman" w:eastAsia="Times New Roman" w:hAnsi="Times New Roman" w:cs="Times New Roman"/>
        </w:rPr>
        <w:t>A webinar on Career Prospects for students of French Language was organized in collaboration with Internshala Career Consulta</w:t>
      </w:r>
      <w:r w:rsidRPr="003113BB">
        <w:rPr>
          <w:rFonts w:ascii="Times New Roman" w:eastAsia="Times New Roman" w:hAnsi="Times New Roman" w:cs="Times New Roman"/>
        </w:rPr>
        <w:t xml:space="preserve">nts on 31/10/2020. </w:t>
      </w:r>
    </w:p>
    <w:p w14:paraId="321FC550" w14:textId="77777777" w:rsidR="00902D50" w:rsidRPr="003113BB" w:rsidRDefault="00902D50" w:rsidP="003113BB">
      <w:pPr>
        <w:spacing w:line="360" w:lineRule="auto"/>
        <w:rPr>
          <w:rFonts w:ascii="Times New Roman" w:eastAsia="Times New Roman" w:hAnsi="Times New Roman" w:cs="Times New Roman"/>
        </w:rPr>
      </w:pPr>
    </w:p>
    <w:p w14:paraId="0000000B" w14:textId="75AFD6FA" w:rsidR="00914E29" w:rsidRDefault="00902D50" w:rsidP="003113BB">
      <w:pPr>
        <w:spacing w:line="360" w:lineRule="auto"/>
        <w:rPr>
          <w:rFonts w:ascii="Times New Roman" w:eastAsia="Times New Roman" w:hAnsi="Times New Roman" w:cs="Times New Roman"/>
        </w:rPr>
      </w:pPr>
      <w:r w:rsidRPr="003113BB">
        <w:rPr>
          <w:rFonts w:ascii="Times New Roman" w:eastAsia="Times New Roman" w:hAnsi="Times New Roman" w:cs="Times New Roman"/>
        </w:rPr>
        <w:t>An online lecture on Fundamentals of Capital Mar</w:t>
      </w:r>
      <w:r w:rsidRPr="003113BB">
        <w:rPr>
          <w:rFonts w:ascii="Times New Roman" w:eastAsia="Times New Roman" w:hAnsi="Times New Roman" w:cs="Times New Roman"/>
        </w:rPr>
        <w:t xml:space="preserve">kets was organized for the students, in collaboration with M/s Finmark on 20/11/2020. </w:t>
      </w:r>
    </w:p>
    <w:p w14:paraId="75D73279" w14:textId="77777777" w:rsidR="00902D50" w:rsidRPr="003113BB" w:rsidRDefault="00902D50" w:rsidP="003113BB">
      <w:pPr>
        <w:spacing w:line="360" w:lineRule="auto"/>
        <w:rPr>
          <w:rFonts w:ascii="Times New Roman" w:eastAsia="Times New Roman" w:hAnsi="Times New Roman" w:cs="Times New Roman"/>
        </w:rPr>
      </w:pPr>
    </w:p>
    <w:p w14:paraId="0000000D" w14:textId="5BB83D52" w:rsidR="00914E29" w:rsidRDefault="00902D50" w:rsidP="003113BB">
      <w:pPr>
        <w:spacing w:line="360" w:lineRule="auto"/>
        <w:rPr>
          <w:rFonts w:ascii="Times New Roman" w:eastAsia="Times New Roman" w:hAnsi="Times New Roman" w:cs="Times New Roman"/>
        </w:rPr>
      </w:pPr>
      <w:r w:rsidRPr="003113BB">
        <w:rPr>
          <w:rFonts w:ascii="Times New Roman" w:eastAsia="Times New Roman" w:hAnsi="Times New Roman" w:cs="Times New Roman"/>
        </w:rPr>
        <w:t>A Career Guidance Webinar titled “Compass” was organized in collaboration with the University Emplo</w:t>
      </w:r>
      <w:r w:rsidRPr="003113BB">
        <w:rPr>
          <w:rFonts w:ascii="Times New Roman" w:eastAsia="Times New Roman" w:hAnsi="Times New Roman" w:cs="Times New Roman"/>
        </w:rPr>
        <w:t>yment Information and Guidance Bureau on 12/1/2021.</w:t>
      </w:r>
    </w:p>
    <w:p w14:paraId="46156C3F" w14:textId="77777777" w:rsidR="00902D50" w:rsidRPr="003113BB" w:rsidRDefault="00902D50" w:rsidP="003113BB">
      <w:pPr>
        <w:spacing w:line="360" w:lineRule="auto"/>
        <w:rPr>
          <w:rFonts w:ascii="Times New Roman" w:eastAsia="Times New Roman" w:hAnsi="Times New Roman" w:cs="Times New Roman"/>
        </w:rPr>
      </w:pPr>
    </w:p>
    <w:p w14:paraId="0000000F" w14:textId="3EE69796" w:rsidR="00914E29" w:rsidRDefault="00902D50" w:rsidP="003113BB">
      <w:pPr>
        <w:spacing w:line="360" w:lineRule="auto"/>
        <w:rPr>
          <w:rFonts w:ascii="Times New Roman" w:eastAsia="Times New Roman" w:hAnsi="Times New Roman" w:cs="Times New Roman"/>
        </w:rPr>
      </w:pPr>
      <w:r w:rsidRPr="003113BB">
        <w:rPr>
          <w:rFonts w:ascii="Times New Roman" w:eastAsia="Times New Roman" w:hAnsi="Times New Roman" w:cs="Times New Roman"/>
        </w:rPr>
        <w:t>The Final year students attended a webinar on Career Guidance organized by the Rajagiri College of Social Sciences, Kochi on 26/3/2021.</w:t>
      </w:r>
    </w:p>
    <w:p w14:paraId="2F522225" w14:textId="77777777" w:rsidR="00902D50" w:rsidRPr="003113BB" w:rsidRDefault="00902D50" w:rsidP="003113BB">
      <w:pPr>
        <w:spacing w:line="360" w:lineRule="auto"/>
        <w:rPr>
          <w:rFonts w:ascii="Times New Roman" w:eastAsia="Times New Roman" w:hAnsi="Times New Roman" w:cs="Times New Roman"/>
        </w:rPr>
      </w:pPr>
    </w:p>
    <w:p w14:paraId="00000011" w14:textId="7CF4B84F" w:rsidR="00914E29" w:rsidRDefault="00902D50" w:rsidP="003113BB">
      <w:pPr>
        <w:spacing w:line="360" w:lineRule="auto"/>
        <w:rPr>
          <w:rFonts w:ascii="Times New Roman" w:eastAsia="Times New Roman" w:hAnsi="Times New Roman" w:cs="Times New Roman"/>
        </w:rPr>
      </w:pPr>
      <w:r w:rsidRPr="003113BB">
        <w:rPr>
          <w:rFonts w:ascii="Times New Roman" w:eastAsia="Times New Roman" w:hAnsi="Times New Roman" w:cs="Times New Roman"/>
        </w:rPr>
        <w:t xml:space="preserve">The second year UG students attended a webinar on Content Writing </w:t>
      </w:r>
      <w:r w:rsidRPr="003113BB">
        <w:rPr>
          <w:rFonts w:ascii="Times New Roman" w:eastAsia="Times New Roman" w:hAnsi="Times New Roman" w:cs="Times New Roman"/>
        </w:rPr>
        <w:t>organized by the American College, Madurai, on 24/4/2021.</w:t>
      </w:r>
    </w:p>
    <w:p w14:paraId="534FAADB" w14:textId="77777777" w:rsidR="00902D50" w:rsidRPr="003113BB" w:rsidRDefault="00902D50" w:rsidP="003113BB">
      <w:pPr>
        <w:spacing w:line="360" w:lineRule="auto"/>
        <w:rPr>
          <w:rFonts w:ascii="Times New Roman" w:eastAsia="Times New Roman" w:hAnsi="Times New Roman" w:cs="Times New Roman"/>
        </w:rPr>
      </w:pPr>
      <w:bookmarkStart w:id="0" w:name="_GoBack"/>
      <w:bookmarkEnd w:id="0"/>
    </w:p>
    <w:p w14:paraId="00000012" w14:textId="15126DD2" w:rsidR="00914E29" w:rsidRPr="003113BB" w:rsidRDefault="00902D50" w:rsidP="003113BB">
      <w:pPr>
        <w:spacing w:line="360" w:lineRule="auto"/>
        <w:rPr>
          <w:rFonts w:ascii="Times New Roman" w:eastAsia="Times New Roman" w:hAnsi="Times New Roman" w:cs="Times New Roman"/>
        </w:rPr>
      </w:pPr>
      <w:r w:rsidRPr="003113BB">
        <w:rPr>
          <w:rFonts w:ascii="Times New Roman" w:eastAsia="Times New Roman" w:hAnsi="Times New Roman" w:cs="Times New Roman"/>
        </w:rPr>
        <w:t>Students of the college attended a webinar on Job Opportunities organized in association with Avodha E-Learning on 10/5/2021.</w:t>
      </w:r>
    </w:p>
    <w:p w14:paraId="7A211939" w14:textId="606337B9" w:rsidR="003113BB" w:rsidRPr="003113BB" w:rsidRDefault="003113BB" w:rsidP="003113BB">
      <w:pPr>
        <w:spacing w:line="360" w:lineRule="auto"/>
        <w:rPr>
          <w:rFonts w:ascii="Times New Roman" w:eastAsia="Times New Roman" w:hAnsi="Times New Roman" w:cs="Times New Roman"/>
          <w:b/>
        </w:rPr>
      </w:pPr>
    </w:p>
    <w:p w14:paraId="76F54EB0" w14:textId="716C0B1C" w:rsidR="003113BB" w:rsidRPr="003113BB" w:rsidRDefault="003113BB" w:rsidP="003113BB">
      <w:pPr>
        <w:spacing w:line="360" w:lineRule="auto"/>
        <w:rPr>
          <w:rFonts w:ascii="Times New Roman" w:eastAsia="Times New Roman" w:hAnsi="Times New Roman" w:cs="Times New Roman"/>
          <w:b/>
        </w:rPr>
      </w:pPr>
      <w:r w:rsidRPr="003113BB">
        <w:rPr>
          <w:rFonts w:ascii="Times New Roman" w:eastAsia="Times New Roman" w:hAnsi="Times New Roman" w:cs="Times New Roman"/>
          <w:b/>
        </w:rPr>
        <w:t>DEPT. OF COMMERCE</w:t>
      </w:r>
    </w:p>
    <w:p w14:paraId="3BD8A25C" w14:textId="77777777" w:rsidR="003113BB" w:rsidRPr="003113BB" w:rsidRDefault="003113BB" w:rsidP="003113BB">
      <w:pPr>
        <w:spacing w:line="360" w:lineRule="auto"/>
        <w:rPr>
          <w:rFonts w:ascii="Times New Roman" w:eastAsia="Times New Roman" w:hAnsi="Times New Roman" w:cs="Times New Roman"/>
        </w:rPr>
      </w:pPr>
    </w:p>
    <w:p w14:paraId="00D976F9" w14:textId="77777777" w:rsidR="003113BB" w:rsidRPr="003113BB" w:rsidRDefault="003113BB" w:rsidP="003113BB">
      <w:pPr>
        <w:spacing w:after="200" w:line="360" w:lineRule="auto"/>
        <w:rPr>
          <w:rFonts w:ascii="Times New Roman" w:eastAsia="Times New Roman" w:hAnsi="Times New Roman" w:cs="Times New Roman"/>
        </w:rPr>
      </w:pPr>
      <w:r w:rsidRPr="003113BB">
        <w:rPr>
          <w:rFonts w:ascii="Times New Roman" w:eastAsia="Times New Roman" w:hAnsi="Times New Roman" w:cs="Times New Roman"/>
          <w:color w:val="000000"/>
        </w:rPr>
        <w:t>29</w:t>
      </w:r>
      <w:r w:rsidRPr="003113BB">
        <w:rPr>
          <w:rFonts w:ascii="Times New Roman" w:eastAsia="Times New Roman" w:hAnsi="Times New Roman" w:cs="Times New Roman"/>
          <w:color w:val="000000"/>
          <w:vertAlign w:val="superscript"/>
        </w:rPr>
        <w:t>th</w:t>
      </w:r>
      <w:r w:rsidRPr="003113BB">
        <w:rPr>
          <w:rFonts w:ascii="Times New Roman" w:eastAsia="Times New Roman" w:hAnsi="Times New Roman" w:cs="Times New Roman"/>
          <w:color w:val="000000"/>
        </w:rPr>
        <w:t xml:space="preserve"> November 2020:</w:t>
      </w:r>
    </w:p>
    <w:p w14:paraId="31B5CFE0" w14:textId="77777777" w:rsidR="003113BB" w:rsidRPr="003113BB" w:rsidRDefault="003113BB" w:rsidP="003113BB">
      <w:pPr>
        <w:spacing w:after="200" w:line="360" w:lineRule="auto"/>
        <w:rPr>
          <w:rFonts w:ascii="Times New Roman" w:eastAsia="Times New Roman" w:hAnsi="Times New Roman" w:cs="Times New Roman"/>
        </w:rPr>
      </w:pPr>
      <w:r w:rsidRPr="003113BB">
        <w:rPr>
          <w:rFonts w:ascii="Times New Roman" w:eastAsia="Times New Roman" w:hAnsi="Times New Roman" w:cs="Times New Roman"/>
          <w:color w:val="000000"/>
        </w:rPr>
        <w:t xml:space="preserve">In association with ISDC and ACCA, the department organised a webinar on “Opportunities and Career Prospects - ACCA”. This session was handled by Sri Sharat Venugopal, Regional Head Institutional Partnerships – Kerala International Skill Development Corporation. Where </w:t>
      </w:r>
      <w:r w:rsidRPr="003113BB">
        <w:rPr>
          <w:rFonts w:ascii="Times New Roman" w:eastAsia="Times New Roman" w:hAnsi="Times New Roman" w:cs="Times New Roman"/>
          <w:color w:val="000000"/>
        </w:rPr>
        <w:lastRenderedPageBreak/>
        <w:t>most students are still uncertain about their career path, this session helped them to get a clear idea about which career path they should follow. This programme also helped the students to know more about the syllabus and the exam pattern of ACCA course.</w:t>
      </w:r>
    </w:p>
    <w:p w14:paraId="558095BC" w14:textId="77777777" w:rsidR="003113BB" w:rsidRPr="003113BB" w:rsidRDefault="003113BB" w:rsidP="003113BB">
      <w:pPr>
        <w:pStyle w:val="NormalWeb"/>
        <w:spacing w:before="0" w:beforeAutospacing="0" w:after="200" w:afterAutospacing="0" w:line="360" w:lineRule="auto"/>
      </w:pPr>
      <w:r w:rsidRPr="003113BB">
        <w:rPr>
          <w:color w:val="000000"/>
        </w:rPr>
        <w:t>29</w:t>
      </w:r>
      <w:r w:rsidRPr="003113BB">
        <w:rPr>
          <w:color w:val="000000"/>
          <w:vertAlign w:val="superscript"/>
        </w:rPr>
        <w:t>th</w:t>
      </w:r>
      <w:r w:rsidRPr="003113BB">
        <w:rPr>
          <w:color w:val="000000"/>
        </w:rPr>
        <w:t xml:space="preserve"> December 2020:</w:t>
      </w:r>
    </w:p>
    <w:p w14:paraId="40FD3E10" w14:textId="77777777" w:rsidR="003113BB" w:rsidRPr="003113BB" w:rsidRDefault="003113BB" w:rsidP="003113BB">
      <w:pPr>
        <w:pStyle w:val="NormalWeb"/>
        <w:spacing w:before="0" w:beforeAutospacing="0" w:after="200" w:afterAutospacing="0" w:line="360" w:lineRule="auto"/>
      </w:pPr>
      <w:r w:rsidRPr="003113BB">
        <w:rPr>
          <w:color w:val="000000"/>
        </w:rPr>
        <w:t>The department conducted an Accountant and GST Practitioner Training . The session was delivered by Mr Omanakuttan, Centre Co-ordinator of Tax study Vocational Training Centre. This programme helped the students understand more about GST and the various operations related to it. He also helped us to know the tasks and duties of an Accountant and GST practitioner. It also helped the students discover a new career path, namely GST practitioner.</w:t>
      </w:r>
    </w:p>
    <w:p w14:paraId="399D833A" w14:textId="688591F1" w:rsidR="003113BB" w:rsidRPr="003113BB" w:rsidRDefault="003113BB" w:rsidP="003113BB">
      <w:pPr>
        <w:pStyle w:val="NormalWeb"/>
        <w:spacing w:before="0" w:beforeAutospacing="0" w:after="200" w:afterAutospacing="0" w:line="360" w:lineRule="auto"/>
      </w:pPr>
      <w:r w:rsidRPr="003113BB">
        <w:rPr>
          <w:color w:val="000000"/>
        </w:rPr>
        <w:t>1</w:t>
      </w:r>
      <w:r w:rsidRPr="003113BB">
        <w:rPr>
          <w:color w:val="000000"/>
        </w:rPr>
        <w:t>4</w:t>
      </w:r>
      <w:r w:rsidRPr="003113BB">
        <w:rPr>
          <w:color w:val="000000"/>
          <w:vertAlign w:val="superscript"/>
        </w:rPr>
        <w:t>th</w:t>
      </w:r>
      <w:r w:rsidRPr="003113BB">
        <w:rPr>
          <w:color w:val="000000"/>
        </w:rPr>
        <w:t xml:space="preserve"> October 2020:</w:t>
      </w:r>
    </w:p>
    <w:p w14:paraId="6AC0262E" w14:textId="673CC595" w:rsidR="003113BB" w:rsidRPr="003113BB" w:rsidRDefault="003113BB" w:rsidP="003113BB">
      <w:pPr>
        <w:pStyle w:val="NormalWeb"/>
        <w:spacing w:before="0" w:beforeAutospacing="0" w:after="200" w:afterAutospacing="0" w:line="360" w:lineRule="auto"/>
        <w:rPr>
          <w:color w:val="000000"/>
        </w:rPr>
      </w:pPr>
      <w:r w:rsidRPr="003113BB">
        <w:rPr>
          <w:color w:val="000000"/>
        </w:rPr>
        <w:t>In association with Mysore Royal Academy, the department of commerce conducted a webinar on the topic “Career choices and higher education opportunities in the post pandemic era”. The session was handled by Professor Kiran Kumar B, Senior Associate Professor, Myra School of Business &amp; Thomas K  John, Senior Deputy Director, Myra School of Business. Covid 19 hit us out of nowhere and the career industry went through a drastic change. This webinar helped the students to recognise new career opportunities that would be available to students entering the industry after the Covid wave.</w:t>
      </w:r>
    </w:p>
    <w:p w14:paraId="71682FC0" w14:textId="77777777" w:rsidR="003113BB" w:rsidRPr="003113BB" w:rsidRDefault="003113BB" w:rsidP="003113BB">
      <w:pPr>
        <w:pStyle w:val="NormalWeb"/>
        <w:spacing w:before="0" w:beforeAutospacing="0" w:after="200" w:afterAutospacing="0" w:line="360" w:lineRule="auto"/>
      </w:pPr>
      <w:r w:rsidRPr="003113BB">
        <w:rPr>
          <w:color w:val="000000"/>
        </w:rPr>
        <w:t>9</w:t>
      </w:r>
      <w:r w:rsidRPr="003113BB">
        <w:rPr>
          <w:color w:val="000000"/>
          <w:vertAlign w:val="superscript"/>
        </w:rPr>
        <w:t>th</w:t>
      </w:r>
      <w:r w:rsidRPr="003113BB">
        <w:rPr>
          <w:color w:val="000000"/>
        </w:rPr>
        <w:t xml:space="preserve"> December 2020:</w:t>
      </w:r>
    </w:p>
    <w:p w14:paraId="134D700B" w14:textId="29EF6786" w:rsidR="003113BB" w:rsidRPr="003113BB" w:rsidRDefault="003113BB" w:rsidP="003113BB">
      <w:pPr>
        <w:pStyle w:val="NormalWeb"/>
        <w:spacing w:before="0" w:beforeAutospacing="0" w:after="200" w:afterAutospacing="0" w:line="360" w:lineRule="auto"/>
      </w:pPr>
      <w:r w:rsidRPr="003113BB">
        <w:rPr>
          <w:color w:val="000000"/>
        </w:rPr>
        <w:t>In collaboration with TIME, Calicut, the department conducted a webinar about “Recession Proof Career after Graduation”. This webinar was conducted by Mr Aslam Ummat, Centre Director, TIME. This webinar was very helpful to all the students graduating this year, who are still uncertain about their career prospects. It helped them to get to know more about areas where the career opportunities are less likely to decline.</w:t>
      </w:r>
    </w:p>
    <w:p w14:paraId="2174C8B6" w14:textId="03634B53" w:rsidR="003113BB" w:rsidRPr="003113BB" w:rsidRDefault="003113BB" w:rsidP="003113BB">
      <w:pPr>
        <w:pStyle w:val="NormalWeb"/>
        <w:spacing w:before="0" w:beforeAutospacing="0" w:after="200" w:afterAutospacing="0" w:line="360" w:lineRule="auto"/>
        <w:rPr>
          <w:b/>
        </w:rPr>
      </w:pPr>
      <w:r w:rsidRPr="003113BB">
        <w:rPr>
          <w:b/>
        </w:rPr>
        <w:t>DEPT. OF COMPUTER SCIENCE</w:t>
      </w:r>
    </w:p>
    <w:p w14:paraId="3E6C9AE9" w14:textId="77777777" w:rsidR="003113BB" w:rsidRPr="003113BB" w:rsidRDefault="003113BB" w:rsidP="003113BB">
      <w:pPr>
        <w:pStyle w:val="NormalWeb"/>
        <w:spacing w:before="0" w:beforeAutospacing="0" w:after="0" w:afterAutospacing="0" w:line="360" w:lineRule="auto"/>
        <w:jc w:val="both"/>
      </w:pPr>
      <w:r w:rsidRPr="003113BB">
        <w:rPr>
          <w:color w:val="000000"/>
        </w:rPr>
        <w:t>Providence Women’s College, Department of Computer Science conducted a Webinar on the topic “Recession proof careers after Graduation” for the entire students of the Department. The webinar was conducted by T.I.M.E. The webinar was held on 6th October 2020 through Google Meet.</w:t>
      </w:r>
    </w:p>
    <w:p w14:paraId="677FAC24" w14:textId="77777777" w:rsidR="003113BB" w:rsidRPr="003113BB" w:rsidRDefault="003113BB" w:rsidP="003113BB">
      <w:pPr>
        <w:pStyle w:val="NormalWeb"/>
        <w:spacing w:before="0" w:beforeAutospacing="0" w:after="0" w:afterAutospacing="0" w:line="360" w:lineRule="auto"/>
        <w:jc w:val="both"/>
      </w:pPr>
      <w:r w:rsidRPr="003113BB">
        <w:rPr>
          <w:color w:val="000000"/>
        </w:rPr>
        <w:t>             Respected Aslam Ummat, center Director, T.I.M.E, Kozhikode, was the Resource person. The webinar began at 11AM in the presence of all faculties of Computer Science Department.</w:t>
      </w:r>
    </w:p>
    <w:p w14:paraId="27FBD691" w14:textId="77777777" w:rsidR="003113BB" w:rsidRPr="003113BB" w:rsidRDefault="003113BB" w:rsidP="003113BB">
      <w:pPr>
        <w:pStyle w:val="NormalWeb"/>
        <w:spacing w:before="0" w:beforeAutospacing="0" w:after="0" w:afterAutospacing="0" w:line="360" w:lineRule="auto"/>
        <w:jc w:val="both"/>
      </w:pPr>
      <w:r w:rsidRPr="003113BB">
        <w:rPr>
          <w:color w:val="000000"/>
        </w:rPr>
        <w:t>             The webinar witnessed active participation from all the members of the Department. A Total of 65 Students attended the Webinar. The webinar was structured in a PPT with Visual impact. A detailed explanation regarding Recession Proof Careers after Graduation was given to all the students by the Resource person. Students participated in the interactive question/answer session at conclusion.. E-certificates is issued to all the students who attended the webinar.</w:t>
      </w:r>
    </w:p>
    <w:p w14:paraId="2AF0D043" w14:textId="77777777" w:rsidR="003113BB" w:rsidRPr="003113BB" w:rsidRDefault="003113BB" w:rsidP="003113BB">
      <w:pPr>
        <w:pStyle w:val="NormalWeb"/>
        <w:spacing w:before="0" w:beforeAutospacing="0" w:after="200" w:afterAutospacing="0" w:line="360" w:lineRule="auto"/>
      </w:pPr>
    </w:p>
    <w:p w14:paraId="6FB634C0" w14:textId="77777777" w:rsidR="003113BB" w:rsidRPr="003113BB" w:rsidRDefault="003113BB" w:rsidP="003113BB">
      <w:pPr>
        <w:spacing w:line="360" w:lineRule="auto"/>
        <w:rPr>
          <w:rFonts w:ascii="Times New Roman" w:eastAsia="Times New Roman" w:hAnsi="Times New Roman" w:cs="Times New Roman"/>
          <w:b/>
        </w:rPr>
      </w:pPr>
    </w:p>
    <w:p w14:paraId="00000013" w14:textId="77777777" w:rsidR="00914E29" w:rsidRPr="003113BB" w:rsidRDefault="00914E29" w:rsidP="003113BB">
      <w:pPr>
        <w:spacing w:line="360" w:lineRule="auto"/>
        <w:rPr>
          <w:rFonts w:ascii="Times New Roman" w:hAnsi="Times New Roman" w:cs="Times New Roman"/>
        </w:rPr>
      </w:pPr>
    </w:p>
    <w:sectPr w:rsidR="00914E29" w:rsidRPr="003113BB" w:rsidSect="00902D50">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E1F29"/>
    <w:multiLevelType w:val="hybridMultilevel"/>
    <w:tmpl w:val="6362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29"/>
    <w:rsid w:val="003113BB"/>
    <w:rsid w:val="00902D50"/>
    <w:rsid w:val="0091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B5E3"/>
  <w15:docId w15:val="{17C1841B-DE6E-4BFC-B8B8-B5702B9D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8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113B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1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799078">
      <w:bodyDiv w:val="1"/>
      <w:marLeft w:val="0"/>
      <w:marRight w:val="0"/>
      <w:marTop w:val="0"/>
      <w:marBottom w:val="0"/>
      <w:divBdr>
        <w:top w:val="none" w:sz="0" w:space="0" w:color="auto"/>
        <w:left w:val="none" w:sz="0" w:space="0" w:color="auto"/>
        <w:bottom w:val="none" w:sz="0" w:space="0" w:color="auto"/>
        <w:right w:val="none" w:sz="0" w:space="0" w:color="auto"/>
      </w:divBdr>
    </w:div>
    <w:div w:id="655454304">
      <w:bodyDiv w:val="1"/>
      <w:marLeft w:val="0"/>
      <w:marRight w:val="0"/>
      <w:marTop w:val="0"/>
      <w:marBottom w:val="0"/>
      <w:divBdr>
        <w:top w:val="none" w:sz="0" w:space="0" w:color="auto"/>
        <w:left w:val="none" w:sz="0" w:space="0" w:color="auto"/>
        <w:bottom w:val="none" w:sz="0" w:space="0" w:color="auto"/>
        <w:right w:val="none" w:sz="0" w:space="0" w:color="auto"/>
      </w:divBdr>
    </w:div>
    <w:div w:id="952251362">
      <w:bodyDiv w:val="1"/>
      <w:marLeft w:val="0"/>
      <w:marRight w:val="0"/>
      <w:marTop w:val="0"/>
      <w:marBottom w:val="0"/>
      <w:divBdr>
        <w:top w:val="none" w:sz="0" w:space="0" w:color="auto"/>
        <w:left w:val="none" w:sz="0" w:space="0" w:color="auto"/>
        <w:bottom w:val="none" w:sz="0" w:space="0" w:color="auto"/>
        <w:right w:val="none" w:sz="0" w:space="0" w:color="auto"/>
      </w:divBdr>
    </w:div>
    <w:div w:id="974873318">
      <w:bodyDiv w:val="1"/>
      <w:marLeft w:val="0"/>
      <w:marRight w:val="0"/>
      <w:marTop w:val="0"/>
      <w:marBottom w:val="0"/>
      <w:divBdr>
        <w:top w:val="none" w:sz="0" w:space="0" w:color="auto"/>
        <w:left w:val="none" w:sz="0" w:space="0" w:color="auto"/>
        <w:bottom w:val="none" w:sz="0" w:space="0" w:color="auto"/>
        <w:right w:val="none" w:sz="0" w:space="0" w:color="auto"/>
      </w:divBdr>
    </w:div>
    <w:div w:id="170802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NFPyTNx/AKhMRj2521PlGa7Tug==">AMUW2mVuH1yUnI27zoEMle2QyvJiatmkj3nucYZ74VL9i6xD/U2C8amxQumw9fYhG0Q0iZcVIZTm+KhRLZO8kvx99mdyAs5XsMPBztbWG9Jqagqmb6k3TT4=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NODE-7</cp:lastModifiedBy>
  <cp:revision>2</cp:revision>
  <dcterms:created xsi:type="dcterms:W3CDTF">2022-01-11T07:55:00Z</dcterms:created>
  <dcterms:modified xsi:type="dcterms:W3CDTF">2022-01-11T07:55:00Z</dcterms:modified>
</cp:coreProperties>
</file>